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2" w:lineRule="exact"/>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附件2</w:t>
      </w:r>
    </w:p>
    <w:p>
      <w:pPr>
        <w:adjustRightInd w:val="0"/>
        <w:snapToGrid w:val="0"/>
        <w:spacing w:line="572" w:lineRule="exact"/>
        <w:jc w:val="center"/>
        <w:rPr>
          <w:rFonts w:ascii="方正小标宋简体" w:hAnsi="Times New Roman" w:eastAsia="方正小标宋简体" w:cs="Times New Roman"/>
          <w:sz w:val="44"/>
          <w:szCs w:val="32"/>
          <w:shd w:val="clear" w:color="auto" w:fill="FFFFFF"/>
        </w:rPr>
      </w:pPr>
      <w:r>
        <w:rPr>
          <w:rFonts w:hint="eastAsia" w:ascii="方正小标宋简体" w:hAnsi="Times New Roman" w:eastAsia="方正小标宋简体" w:cs="Times New Roman"/>
          <w:sz w:val="44"/>
          <w:szCs w:val="32"/>
          <w:shd w:val="clear" w:color="auto" w:fill="FFFFFF"/>
        </w:rPr>
        <w:t>2020精准医学大会专业论坛列表</w:t>
      </w:r>
    </w:p>
    <w:p>
      <w:pPr>
        <w:adjustRightInd w:val="0"/>
        <w:snapToGrid w:val="0"/>
        <w:spacing w:line="572" w:lineRule="exact"/>
        <w:jc w:val="center"/>
        <w:rPr>
          <w:rFonts w:ascii="方正小标宋简体" w:hAnsi="Times New Roman" w:eastAsia="方正小标宋简体" w:cs="Times New Roman"/>
          <w:sz w:val="44"/>
          <w:szCs w:val="32"/>
          <w:shd w:val="clear" w:color="auto" w:fill="FFFFFF"/>
        </w:rPr>
      </w:pPr>
    </w:p>
    <w:tbl>
      <w:tblPr>
        <w:tblStyle w:val="8"/>
        <w:tblW w:w="934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0"/>
        <w:gridCol w:w="5405"/>
        <w:gridCol w:w="1740"/>
        <w:gridCol w:w="13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vAlign w:val="center"/>
          </w:tcPr>
          <w:p>
            <w:pPr>
              <w:adjustRightInd w:val="0"/>
              <w:snapToGrid w:val="0"/>
              <w:jc w:val="center"/>
              <w:rPr>
                <w:rFonts w:ascii="Times New Roman" w:hAnsi="Times New Roman" w:eastAsia="仿宋" w:cs="Times New Roman"/>
                <w:sz w:val="28"/>
              </w:rPr>
            </w:pPr>
            <w:r>
              <w:rPr>
                <w:rFonts w:ascii="Times New Roman" w:hAnsi="Times New Roman" w:eastAsia="仿宋" w:cs="Times New Roman"/>
                <w:sz w:val="28"/>
              </w:rPr>
              <w:t>序号</w:t>
            </w:r>
          </w:p>
        </w:tc>
        <w:tc>
          <w:tcPr>
            <w:tcW w:w="5405" w:type="dxa"/>
            <w:vAlign w:val="center"/>
          </w:tcPr>
          <w:p>
            <w:pPr>
              <w:adjustRightInd w:val="0"/>
              <w:snapToGrid w:val="0"/>
              <w:jc w:val="center"/>
              <w:rPr>
                <w:rFonts w:ascii="Times New Roman" w:hAnsi="Times New Roman" w:eastAsia="仿宋" w:cs="Times New Roman"/>
                <w:sz w:val="28"/>
              </w:rPr>
            </w:pPr>
            <w:r>
              <w:rPr>
                <w:rFonts w:ascii="Times New Roman" w:hAnsi="Times New Roman" w:eastAsia="仿宋" w:cs="Times New Roman"/>
                <w:sz w:val="28"/>
              </w:rPr>
              <w:t>活动</w:t>
            </w:r>
          </w:p>
        </w:tc>
        <w:tc>
          <w:tcPr>
            <w:tcW w:w="1740" w:type="dxa"/>
            <w:vAlign w:val="center"/>
          </w:tcPr>
          <w:p>
            <w:pPr>
              <w:adjustRightInd w:val="0"/>
              <w:snapToGrid w:val="0"/>
              <w:jc w:val="center"/>
              <w:rPr>
                <w:rFonts w:ascii="Times New Roman" w:hAnsi="Times New Roman" w:eastAsia="仿宋" w:cs="Times New Roman"/>
                <w:sz w:val="28"/>
              </w:rPr>
            </w:pPr>
            <w:r>
              <w:rPr>
                <w:rFonts w:ascii="Times New Roman" w:hAnsi="Times New Roman" w:eastAsia="仿宋" w:cs="Times New Roman"/>
                <w:sz w:val="28"/>
              </w:rPr>
              <w:t>时间</w:t>
            </w:r>
          </w:p>
        </w:tc>
        <w:tc>
          <w:tcPr>
            <w:tcW w:w="1398" w:type="dxa"/>
            <w:vAlign w:val="center"/>
          </w:tcPr>
          <w:p>
            <w:pPr>
              <w:adjustRightInd w:val="0"/>
              <w:snapToGrid w:val="0"/>
              <w:jc w:val="center"/>
              <w:rPr>
                <w:rFonts w:ascii="Times New Roman" w:hAnsi="Times New Roman" w:eastAsia="仿宋" w:cs="Times New Roman"/>
                <w:sz w:val="28"/>
              </w:rPr>
            </w:pPr>
            <w:r>
              <w:rPr>
                <w:rFonts w:ascii="Times New Roman" w:hAnsi="Times New Roman" w:eastAsia="仿宋" w:cs="Times New Roman"/>
                <w:sz w:val="28"/>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岭南科学论坛2020精准医学高峰论坛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 xml:space="preserve">2020/11/27 </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第四届华南精准医学肝病高峰论坛暨第二十二届南方肝病论坛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8</w:t>
            </w:r>
          </w:p>
        </w:tc>
        <w:tc>
          <w:tcPr>
            <w:tcW w:w="1398"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队列与临床研究前沿论坛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2020/11/27</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精准医学精英企业家论坛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2020/11/27</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医工结合创新论坛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2020/11/27</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第二届广东省精准医学应用学会精准健康管理分会年会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精准血液病前沿融合论坛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精准</w:t>
            </w:r>
            <w:r>
              <w:rPr>
                <w:rFonts w:ascii="Times New Roman" w:hAnsi="Times New Roman" w:eastAsia="仿宋" w:cs="Times New Roman"/>
                <w:sz w:val="28"/>
              </w:rPr>
              <w:t>老年慢病成立大会暨首届华南老年慢病精准医学论坛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神经肿瘤分会成立大会暨首届华南神经肿瘤高峰论</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首届华南生物医药知识产权论坛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首届华南分子病理大会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首届华南精准医学头颈肿瘤高峰论坛暨头颈肿瘤精准医学培训班</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首届精准护理创新大会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遗传病胎儿表型及超声结构异常的遗传病诊断论坛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shd w:val="clear" w:color="auto" w:fill="D8D8D8" w:themeFill="background1" w:themeFillShade="D9"/>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shd w:val="clear" w:color="auto" w:fill="D8D8D8" w:themeFill="background1" w:themeFillShade="D9"/>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首届广州组学与临床大会</w:t>
            </w:r>
          </w:p>
        </w:tc>
        <w:tc>
          <w:tcPr>
            <w:tcW w:w="1740" w:type="dxa"/>
            <w:shd w:val="clear" w:color="auto" w:fill="D8D8D8" w:themeFill="background1" w:themeFillShade="D9"/>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9</w:t>
            </w:r>
          </w:p>
        </w:tc>
        <w:tc>
          <w:tcPr>
            <w:tcW w:w="1398" w:type="dxa"/>
            <w:shd w:val="clear" w:color="auto" w:fill="D8D8D8" w:themeFill="background1" w:themeFillShade="D9"/>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医学大数据和人工智能分会成立大会暨首届华南精准医学大数据与人工智能论坛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第三届消化道疾病大数据智能应用研讨会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更年期综合征分会成立大会暨首届华南更年期精准医学高峰论坛暨基层更年期诊疗技术及管理培训班</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首届华南疾病模型与临床研究论坛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首届肿瘤免疫治疗论坛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2020华南自身免疫性疾病精准医学高峰论坛暨炎性关节病诊治进展研讨会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儿童精准诊疗分会成立大会暨首届华南儿童精准诊疗精准医学高峰论坛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泌尿肿瘤分会成立大会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待定</w:t>
            </w:r>
          </w:p>
        </w:tc>
        <w:tc>
          <w:tcPr>
            <w:tcW w:w="1398" w:type="dxa"/>
          </w:tcPr>
          <w:p>
            <w:pPr>
              <w:adjustRightInd w:val="0"/>
              <w:snapToGrid w:val="0"/>
              <w:rPr>
                <w:rFonts w:ascii="Times New Roman" w:hAnsi="Times New Roman" w:eastAsia="仿宋" w:cs="Times New Roman"/>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纳米医学分会成立大会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CRO产业链工作委员会成立大会、受试者保护工作委员会成立大会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第二届广东省优质服务大赛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慢性呼吸道疾病分会成立大会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广东省红外临床热像学会年会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待定</w:t>
            </w:r>
          </w:p>
        </w:tc>
        <w:tc>
          <w:tcPr>
            <w:tcW w:w="1398" w:type="dxa"/>
          </w:tcPr>
          <w:p>
            <w:pPr>
              <w:adjustRightInd w:val="0"/>
              <w:snapToGrid w:val="0"/>
              <w:rPr>
                <w:rFonts w:ascii="Times New Roman" w:hAnsi="Times New Roman" w:eastAsia="仿宋" w:cs="Times New Roman"/>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皮肤性病分会成立大会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待定</w:t>
            </w:r>
          </w:p>
        </w:tc>
        <w:tc>
          <w:tcPr>
            <w:tcW w:w="1398" w:type="dxa"/>
          </w:tcPr>
          <w:p>
            <w:pPr>
              <w:adjustRightInd w:val="0"/>
              <w:snapToGrid w:val="0"/>
              <w:rPr>
                <w:rFonts w:ascii="Times New Roman" w:hAnsi="Times New Roman" w:eastAsia="仿宋" w:cs="Times New Roman"/>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眼底病分会成立大会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2020/11/27</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微生态医学分会成立大会暨首届微生态医学高峰论坛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w:t>
            </w:r>
            <w:r>
              <w:rPr>
                <w:rFonts w:hint="eastAsia" w:ascii="Times New Roman" w:hAnsi="Times New Roman" w:eastAsia="仿宋" w:cs="Times New Roman"/>
                <w:sz w:val="28"/>
              </w:rPr>
              <w:t>28-</w:t>
            </w:r>
            <w:r>
              <w:rPr>
                <w:rFonts w:ascii="Times New Roman" w:hAnsi="Times New Roman" w:eastAsia="仿宋" w:cs="Times New Roman"/>
                <w:sz w:val="28"/>
              </w:rPr>
              <w:t>29</w:t>
            </w:r>
          </w:p>
        </w:tc>
        <w:tc>
          <w:tcPr>
            <w:tcW w:w="1398"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一天半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肾脏病分会成立大会暨首届华南精准医学肾脏病高峰论坛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脑卒中分会成立大会暨首届华南脑卒中精准医学高峰论坛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精准麻醉分会成立大会暨首届华南精准麻醉医学高峰论坛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静脉血栓栓塞症分会成立大会暨首届华南静脉血栓栓塞症精准医学高峰论坛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7</w:t>
            </w:r>
          </w:p>
        </w:tc>
        <w:tc>
          <w:tcPr>
            <w:tcW w:w="1398"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下午半天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智慧医疗分会成立大会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待定</w:t>
            </w:r>
          </w:p>
        </w:tc>
        <w:tc>
          <w:tcPr>
            <w:tcW w:w="1398" w:type="dxa"/>
          </w:tcPr>
          <w:p>
            <w:pPr>
              <w:adjustRightInd w:val="0"/>
              <w:snapToGrid w:val="0"/>
              <w:rPr>
                <w:rFonts w:ascii="Times New Roman" w:hAnsi="Times New Roman" w:eastAsia="仿宋" w:cs="Times New Roman"/>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分子影像成立大会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2020/11/28</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全天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脑活检技术分会成立大会暨首届华南脑疑难疾病精准医学高峰论坛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抗感染分会成立大会及论坛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待定</w:t>
            </w:r>
          </w:p>
        </w:tc>
        <w:tc>
          <w:tcPr>
            <w:tcW w:w="1398" w:type="dxa"/>
          </w:tcPr>
          <w:p>
            <w:pPr>
              <w:adjustRightInd w:val="0"/>
              <w:snapToGrid w:val="0"/>
              <w:rPr>
                <w:rFonts w:ascii="Times New Roman" w:hAnsi="Times New Roman" w:eastAsia="仿宋" w:cs="Times New Roman"/>
                <w:sz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青年博士联盟成立大会暨青年博士未来论坛</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2020/11/29</w:t>
            </w:r>
          </w:p>
        </w:tc>
        <w:tc>
          <w:tcPr>
            <w:tcW w:w="1398"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上午半天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jc w:val="center"/>
        </w:trPr>
        <w:tc>
          <w:tcPr>
            <w:tcW w:w="800" w:type="dxa"/>
          </w:tcPr>
          <w:p>
            <w:pPr>
              <w:pStyle w:val="14"/>
              <w:numPr>
                <w:ilvl w:val="0"/>
                <w:numId w:val="1"/>
              </w:numPr>
              <w:adjustRightInd w:val="0"/>
              <w:snapToGrid w:val="0"/>
              <w:ind w:left="0" w:firstLine="0" w:firstLineChars="0"/>
              <w:jc w:val="center"/>
              <w:rPr>
                <w:rFonts w:ascii="Times New Roman" w:hAnsi="Times New Roman" w:eastAsia="仿宋" w:cs="Times New Roman"/>
                <w:sz w:val="28"/>
              </w:rPr>
            </w:pPr>
          </w:p>
        </w:tc>
        <w:tc>
          <w:tcPr>
            <w:tcW w:w="5405"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基于精细化药学服务模式探讨研讨会</w:t>
            </w:r>
          </w:p>
        </w:tc>
        <w:tc>
          <w:tcPr>
            <w:tcW w:w="1740" w:type="dxa"/>
          </w:tcPr>
          <w:p>
            <w:pPr>
              <w:adjustRightInd w:val="0"/>
              <w:snapToGrid w:val="0"/>
              <w:rPr>
                <w:rFonts w:ascii="Times New Roman" w:hAnsi="Times New Roman" w:eastAsia="仿宋" w:cs="Times New Roman"/>
                <w:sz w:val="28"/>
              </w:rPr>
            </w:pPr>
            <w:r>
              <w:rPr>
                <w:rFonts w:ascii="Times New Roman" w:hAnsi="Times New Roman" w:eastAsia="仿宋" w:cs="Times New Roman"/>
                <w:sz w:val="28"/>
              </w:rPr>
              <w:t>2020/11/2</w:t>
            </w:r>
            <w:r>
              <w:rPr>
                <w:rFonts w:hint="eastAsia" w:ascii="Times New Roman" w:hAnsi="Times New Roman" w:eastAsia="仿宋" w:cs="Times New Roman"/>
                <w:sz w:val="28"/>
              </w:rPr>
              <w:t>7</w:t>
            </w:r>
          </w:p>
        </w:tc>
        <w:tc>
          <w:tcPr>
            <w:tcW w:w="1398" w:type="dxa"/>
          </w:tcPr>
          <w:p>
            <w:pPr>
              <w:adjustRightInd w:val="0"/>
              <w:snapToGrid w:val="0"/>
              <w:rPr>
                <w:rFonts w:ascii="Times New Roman" w:hAnsi="Times New Roman" w:eastAsia="仿宋" w:cs="Times New Roman"/>
                <w:sz w:val="28"/>
              </w:rPr>
            </w:pPr>
            <w:r>
              <w:rPr>
                <w:rFonts w:hint="eastAsia" w:ascii="Times New Roman" w:hAnsi="Times New Roman" w:eastAsia="仿宋" w:cs="Times New Roman"/>
                <w:sz w:val="28"/>
              </w:rPr>
              <w:t>下午半天</w:t>
            </w:r>
          </w:p>
        </w:tc>
      </w:tr>
    </w:tbl>
    <w:p>
      <w:pPr>
        <w:pStyle w:val="4"/>
        <w:spacing w:line="580" w:lineRule="exact"/>
        <w:rPr>
          <w:rFonts w:ascii="Times New Roman" w:hAnsi="Times New Roman" w:eastAsia="仿宋" w:cs="Times New Roman"/>
          <w:sz w:val="32"/>
          <w:szCs w:val="32"/>
          <w:shd w:val="clear" w:color="auto" w:fill="FFFFFF"/>
        </w:rPr>
      </w:pPr>
      <w:bookmarkStart w:id="0" w:name="_GoBack"/>
      <w:bookmarkEnd w:id="0"/>
    </w:p>
    <w:sectPr>
      <w:footerReference r:id="rId5" w:type="first"/>
      <w:footerReference r:id="rId3" w:type="default"/>
      <w:footerReference r:id="rId4" w:type="even"/>
      <w:pgSz w:w="11906" w:h="16838"/>
      <w:pgMar w:top="2041" w:right="1531" w:bottom="2041" w:left="1531" w:header="1418" w:footer="1418"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02272" behindDoc="0" locked="0" layoutInCell="1" allowOverlap="1">
              <wp:simplePos x="0" y="0"/>
              <wp:positionH relativeFrom="margin">
                <wp:posOffset>5162550</wp:posOffset>
              </wp:positionH>
              <wp:positionV relativeFrom="paragraph">
                <wp:posOffset>19050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5pt;margin-top:1.5pt;height:144pt;width:144pt;mso-position-horizontal-relative:margin;mso-wrap-style:none;z-index:251702272;mso-width-relative:page;mso-height-relative:page;" filled="f" stroked="f" coordsize="21600,21600" o:gfxdata="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X+Ex1QAAAAoBAAAPAAAAAAAA&#10;AAEAIAAAACIAAABkcnMvZG93bnJldi54bWxQSwECFAAUAAAACACHTuJAI8sU8BUCAAATBAAADgAA&#10;AAAAAAABACAAAAAkAQAAZHJzL2Uyb0RvYy54bWxQSwUGAAAAAAYABgBZAQAAq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v:textbox>
            </v:shape>
          </w:pict>
        </mc:Fallback>
      </mc:AlternateContent>
    </w:r>
    <w:r>
      <mc:AlternateContent>
        <mc:Choice Requires="wps">
          <w:drawing>
            <wp:anchor distT="0" distB="0" distL="114300" distR="114300" simplePos="0" relativeHeight="251693056" behindDoc="0" locked="0" layoutInCell="1" allowOverlap="1">
              <wp:simplePos x="0" y="0"/>
              <wp:positionH relativeFrom="margin">
                <wp:align>outside</wp:align>
              </wp:positionH>
              <wp:positionV relativeFrom="paragraph">
                <wp:posOffset>0</wp:posOffset>
              </wp:positionV>
              <wp:extent cx="114935" cy="15494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4935" cy="154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05pt;mso-position-horizontal:outside;mso-position-horizontal-relative:margin;mso-wrap-style:none;z-index:251693056;mso-width-relative:page;mso-height-relative:page;" filled="f" stroked="f" coordsize="21600,21600" o:gfxdata="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Wx2pjRAAAAAwEAAA8AAAAAAAAAAQAgAAAA&#10;IgAAAGRycy9kb3ducmV2LnhtbFBLAQIUABQAAAAIAIdO4kDGU7WTEgIAAAcEAAAOAAAAAAAAAAEA&#10;IAAAACABAABkcnMvZTJvRG9jLnhtbFBLBQYAAAAABgAGAFkBAACk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24800"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248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- 2 -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748352" behindDoc="0" locked="0" layoutInCell="1" allowOverlap="1">
              <wp:simplePos x="0" y="0"/>
              <wp:positionH relativeFrom="margin">
                <wp:align>left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483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745280" behindDoc="0" locked="0" layoutInCell="1" allowOverlap="1">
              <wp:simplePos x="0" y="0"/>
              <wp:positionH relativeFrom="margin">
                <wp:align>outside</wp:align>
              </wp:positionH>
              <wp:positionV relativeFrom="paragraph">
                <wp:posOffset>0</wp:posOffset>
              </wp:positionV>
              <wp:extent cx="114935" cy="15494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14935" cy="154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2pt;width:9.05pt;mso-position-horizontal:outside;mso-position-horizontal-relative:margin;mso-wrap-style:none;z-index:251745280;mso-width-relative:page;mso-height-relative:page;" filled="f" stroked="f" coordsize="21600,21600" o:gfxdata="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sdqY0QAAAAMBAAAPAAAAAAAAAAEAIAAA&#10;ACIAAABkcnMvZG93bnJldi54bWxQSwECFAAUAAAACACHTuJAfTzuqBMCAAAHBAAADgAAAAAAAAAB&#10;ACAAAAAgAQAAZHJzL2Uyb0RvYy54bWxQSwUGAAAAAAYABgBZAQAApQ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5EF"/>
    <w:multiLevelType w:val="multilevel"/>
    <w:tmpl w:val="017225EF"/>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20"/>
    <w:rsid w:val="00007E4D"/>
    <w:rsid w:val="00011BE1"/>
    <w:rsid w:val="00044324"/>
    <w:rsid w:val="00050E74"/>
    <w:rsid w:val="0006661D"/>
    <w:rsid w:val="000772D6"/>
    <w:rsid w:val="00094487"/>
    <w:rsid w:val="00095081"/>
    <w:rsid w:val="000C4D03"/>
    <w:rsid w:val="000E7DEE"/>
    <w:rsid w:val="000F3BFD"/>
    <w:rsid w:val="00100227"/>
    <w:rsid w:val="00102B7A"/>
    <w:rsid w:val="00134AD7"/>
    <w:rsid w:val="00153189"/>
    <w:rsid w:val="00183D56"/>
    <w:rsid w:val="00186352"/>
    <w:rsid w:val="001957DB"/>
    <w:rsid w:val="001C5668"/>
    <w:rsid w:val="001F2C07"/>
    <w:rsid w:val="002313FF"/>
    <w:rsid w:val="00243D9C"/>
    <w:rsid w:val="002610B4"/>
    <w:rsid w:val="002757BD"/>
    <w:rsid w:val="002D0B0D"/>
    <w:rsid w:val="002D4CB8"/>
    <w:rsid w:val="003130F2"/>
    <w:rsid w:val="0031523E"/>
    <w:rsid w:val="003417EB"/>
    <w:rsid w:val="00366906"/>
    <w:rsid w:val="00373331"/>
    <w:rsid w:val="00376496"/>
    <w:rsid w:val="003B43BD"/>
    <w:rsid w:val="003D208A"/>
    <w:rsid w:val="003E6B81"/>
    <w:rsid w:val="003F5B3F"/>
    <w:rsid w:val="0042494C"/>
    <w:rsid w:val="00440848"/>
    <w:rsid w:val="004518F0"/>
    <w:rsid w:val="00471927"/>
    <w:rsid w:val="00481911"/>
    <w:rsid w:val="00486C84"/>
    <w:rsid w:val="00492FB5"/>
    <w:rsid w:val="004B283C"/>
    <w:rsid w:val="004C2290"/>
    <w:rsid w:val="004D709E"/>
    <w:rsid w:val="004D7B27"/>
    <w:rsid w:val="00531D73"/>
    <w:rsid w:val="00555660"/>
    <w:rsid w:val="00573871"/>
    <w:rsid w:val="005B4C67"/>
    <w:rsid w:val="005D3572"/>
    <w:rsid w:val="005F2948"/>
    <w:rsid w:val="00623214"/>
    <w:rsid w:val="00624145"/>
    <w:rsid w:val="00631AC4"/>
    <w:rsid w:val="00634FE2"/>
    <w:rsid w:val="006479F5"/>
    <w:rsid w:val="00653888"/>
    <w:rsid w:val="0066439C"/>
    <w:rsid w:val="00672B73"/>
    <w:rsid w:val="00682A18"/>
    <w:rsid w:val="006D05EE"/>
    <w:rsid w:val="006F5DF7"/>
    <w:rsid w:val="00745798"/>
    <w:rsid w:val="00746EAD"/>
    <w:rsid w:val="00763023"/>
    <w:rsid w:val="00764F38"/>
    <w:rsid w:val="007A0320"/>
    <w:rsid w:val="007A7EAA"/>
    <w:rsid w:val="007B45E3"/>
    <w:rsid w:val="007C6005"/>
    <w:rsid w:val="007D1507"/>
    <w:rsid w:val="007F3C24"/>
    <w:rsid w:val="007F7FAA"/>
    <w:rsid w:val="008729C5"/>
    <w:rsid w:val="00874CCA"/>
    <w:rsid w:val="008770B4"/>
    <w:rsid w:val="00891BAA"/>
    <w:rsid w:val="009668DB"/>
    <w:rsid w:val="009743C8"/>
    <w:rsid w:val="009879B8"/>
    <w:rsid w:val="009C5B79"/>
    <w:rsid w:val="009D4EB7"/>
    <w:rsid w:val="009F5074"/>
    <w:rsid w:val="009F6C9F"/>
    <w:rsid w:val="00A36A5E"/>
    <w:rsid w:val="00A37710"/>
    <w:rsid w:val="00A44B85"/>
    <w:rsid w:val="00A53626"/>
    <w:rsid w:val="00A626F4"/>
    <w:rsid w:val="00A635F6"/>
    <w:rsid w:val="00A663A8"/>
    <w:rsid w:val="00A67EA5"/>
    <w:rsid w:val="00A96ED8"/>
    <w:rsid w:val="00AA6E2A"/>
    <w:rsid w:val="00AF3591"/>
    <w:rsid w:val="00B371A9"/>
    <w:rsid w:val="00B42C0C"/>
    <w:rsid w:val="00B82984"/>
    <w:rsid w:val="00BB50CE"/>
    <w:rsid w:val="00BE4684"/>
    <w:rsid w:val="00BE57A3"/>
    <w:rsid w:val="00BE5C9B"/>
    <w:rsid w:val="00BF6632"/>
    <w:rsid w:val="00C124E7"/>
    <w:rsid w:val="00C232F5"/>
    <w:rsid w:val="00CA4ACE"/>
    <w:rsid w:val="00CB12EF"/>
    <w:rsid w:val="00D6460A"/>
    <w:rsid w:val="00D66DE6"/>
    <w:rsid w:val="00D90247"/>
    <w:rsid w:val="00DA1491"/>
    <w:rsid w:val="00DB6D16"/>
    <w:rsid w:val="00E142CF"/>
    <w:rsid w:val="00E707B8"/>
    <w:rsid w:val="00ED580D"/>
    <w:rsid w:val="00EF5500"/>
    <w:rsid w:val="00EF732C"/>
    <w:rsid w:val="00F467C7"/>
    <w:rsid w:val="00F52AF7"/>
    <w:rsid w:val="00F60B31"/>
    <w:rsid w:val="00F665DD"/>
    <w:rsid w:val="00F72D4D"/>
    <w:rsid w:val="00F75BD6"/>
    <w:rsid w:val="00F77CD3"/>
    <w:rsid w:val="00FD0F19"/>
    <w:rsid w:val="00FD425F"/>
    <w:rsid w:val="021F4F30"/>
    <w:rsid w:val="03BD1167"/>
    <w:rsid w:val="07147F4E"/>
    <w:rsid w:val="08060124"/>
    <w:rsid w:val="0B320A3E"/>
    <w:rsid w:val="0BAF6FC8"/>
    <w:rsid w:val="110471F7"/>
    <w:rsid w:val="1907498D"/>
    <w:rsid w:val="19202DDB"/>
    <w:rsid w:val="1ABF31AA"/>
    <w:rsid w:val="1B384EBC"/>
    <w:rsid w:val="20BD1780"/>
    <w:rsid w:val="296732E0"/>
    <w:rsid w:val="32952DAE"/>
    <w:rsid w:val="33986D5F"/>
    <w:rsid w:val="382B10DC"/>
    <w:rsid w:val="3BEF6430"/>
    <w:rsid w:val="3C467AFE"/>
    <w:rsid w:val="3CC2232E"/>
    <w:rsid w:val="40386569"/>
    <w:rsid w:val="4F706F1B"/>
    <w:rsid w:val="58724F05"/>
    <w:rsid w:val="5C7A091B"/>
    <w:rsid w:val="5D652574"/>
    <w:rsid w:val="63DF8F2D"/>
    <w:rsid w:val="64090817"/>
    <w:rsid w:val="6455315D"/>
    <w:rsid w:val="6859288C"/>
    <w:rsid w:val="692B6284"/>
    <w:rsid w:val="6A452828"/>
    <w:rsid w:val="735A5DC5"/>
    <w:rsid w:val="741C23F4"/>
    <w:rsid w:val="75122841"/>
    <w:rsid w:val="758D095E"/>
    <w:rsid w:val="7D421296"/>
    <w:rsid w:val="7F2C1FA4"/>
    <w:rsid w:val="7FEF4E36"/>
    <w:rsid w:val="7FFB147B"/>
    <w:rsid w:val="B7ED7E54"/>
    <w:rsid w:val="C72A31AE"/>
    <w:rsid w:val="DFFB62EC"/>
    <w:rsid w:val="EB7C6AE9"/>
    <w:rsid w:val="FDBBDE6E"/>
    <w:rsid w:val="FDF7D3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ody Text Indent 2"/>
    <w:basedOn w:val="1"/>
    <w:qFormat/>
    <w:uiPriority w:val="0"/>
    <w:pPr>
      <w:ind w:firstLine="720" w:firstLineChars="225"/>
    </w:pPr>
    <w:rPr>
      <w:rFonts w:ascii="仿宋_GB2312" w:hAnsi="Times New Roman" w:eastAsia="仿宋_GB2312" w:cs="Times New Roman"/>
      <w:sz w:val="32"/>
      <w:szCs w:val="20"/>
    </w:rPr>
  </w:style>
  <w:style w:type="paragraph" w:styleId="5">
    <w:name w:val="footer"/>
    <w:basedOn w:val="1"/>
    <w:link w:val="13"/>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Emphasis"/>
    <w:basedOn w:val="9"/>
    <w:qFormat/>
    <w:uiPriority w:val="20"/>
    <w:rPr>
      <w:i/>
      <w:iCs/>
    </w:rPr>
  </w:style>
  <w:style w:type="character" w:styleId="11">
    <w:name w:val="Hyperlink"/>
    <w:basedOn w:val="9"/>
    <w:semiHidden/>
    <w:unhideWhenUsed/>
    <w:qFormat/>
    <w:uiPriority w:val="99"/>
    <w:rPr>
      <w:color w:val="0000FF"/>
      <w:u w:val="single"/>
    </w:rPr>
  </w:style>
  <w:style w:type="paragraph" w:customStyle="1" w:styleId="12">
    <w:name w:val="列出段落1"/>
    <w:basedOn w:val="1"/>
    <w:qFormat/>
    <w:uiPriority w:val="0"/>
    <w:pPr>
      <w:ind w:firstLine="420" w:firstLineChars="200"/>
    </w:pPr>
    <w:rPr>
      <w:rFonts w:hint="eastAsia" w:ascii="等线" w:hAnsi="等线" w:eastAsia="等线" w:cs="Times New Roman"/>
      <w:szCs w:val="21"/>
    </w:rPr>
  </w:style>
  <w:style w:type="character" w:customStyle="1" w:styleId="13">
    <w:name w:val="页脚 字符"/>
    <w:basedOn w:val="9"/>
    <w:link w:val="5"/>
    <w:qFormat/>
    <w:uiPriority w:val="99"/>
    <w:rPr>
      <w:kern w:val="2"/>
      <w:sz w:val="18"/>
      <w:szCs w:val="22"/>
    </w:rPr>
  </w:style>
  <w:style w:type="paragraph" w:styleId="14">
    <w:name w:val="List Paragraph"/>
    <w:basedOn w:val="1"/>
    <w:unhideWhenUsed/>
    <w:qFormat/>
    <w:uiPriority w:val="99"/>
    <w:pPr>
      <w:ind w:firstLine="420" w:firstLineChars="200"/>
    </w:pPr>
  </w:style>
  <w:style w:type="character" w:customStyle="1" w:styleId="15">
    <w:name w:val="标题 3 字符"/>
    <w:basedOn w:val="9"/>
    <w:link w:val="2"/>
    <w:qFormat/>
    <w:uiPriority w:val="9"/>
    <w:rPr>
      <w:rFonts w:ascii="宋体" w:hAnsi="宋体" w:eastAsia="宋体" w:cs="宋体"/>
      <w:b/>
      <w:bCs/>
      <w:sz w:val="27"/>
      <w:szCs w:val="27"/>
    </w:rPr>
  </w:style>
  <w:style w:type="character" w:customStyle="1" w:styleId="16">
    <w:name w:val="日期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2183</Words>
  <Characters>2766</Characters>
  <Lines>22</Lines>
  <Paragraphs>6</Paragraphs>
  <TotalTime>11</TotalTime>
  <ScaleCrop>false</ScaleCrop>
  <LinksUpToDate>false</LinksUpToDate>
  <CharactersWithSpaces>2860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2019-07-22T16:07:00Z</dcterms:created>
  <dc:creator>hiro-大可</dc:creator>
  <cp:lastModifiedBy>Miga</cp:lastModifiedBy>
  <cp:lastPrinted>2020-10-26T03:06:00Z</cp:lastPrinted>
  <dcterms:modified xsi:type="dcterms:W3CDTF">2020-10-26T03:40:27Z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